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2884D">
      <w:pPr>
        <w:spacing w:line="420" w:lineRule="exact"/>
        <w:ind w:right="-19"/>
        <w:jc w:val="center"/>
        <w:rPr>
          <w:rFonts w:hint="eastAsia" w:eastAsia="华文中宋"/>
          <w:color w:val="000000"/>
          <w:sz w:val="44"/>
          <w:szCs w:val="44"/>
        </w:rPr>
      </w:pPr>
    </w:p>
    <w:p w14:paraId="7DEFD43F">
      <w:pPr>
        <w:spacing w:line="460" w:lineRule="exact"/>
        <w:jc w:val="center"/>
        <w:rPr>
          <w:rFonts w:hint="eastAsia" w:ascii="仿宋_GB2312" w:hAnsi="仿宋" w:eastAsia="仿宋_GB2312"/>
          <w:color w:val="000000"/>
          <w:sz w:val="32"/>
          <w:szCs w:val="32"/>
        </w:rPr>
      </w:pPr>
    </w:p>
    <w:p w14:paraId="68DE7018">
      <w:pPr>
        <w:spacing w:line="460" w:lineRule="exact"/>
        <w:jc w:val="center"/>
        <w:rPr>
          <w:rFonts w:hint="eastAsia" w:ascii="仿宋_GB2312" w:hAnsi="仿宋" w:eastAsia="仿宋_GB2312"/>
          <w:color w:val="000000"/>
          <w:sz w:val="32"/>
          <w:szCs w:val="32"/>
        </w:rPr>
      </w:pPr>
    </w:p>
    <w:p w14:paraId="180633E6">
      <w:pPr>
        <w:spacing w:line="460" w:lineRule="exact"/>
        <w:jc w:val="center"/>
        <w:rPr>
          <w:rFonts w:hint="eastAsia" w:ascii="仿宋_GB2312" w:hAnsi="仿宋" w:eastAsia="仿宋_GB2312"/>
          <w:color w:val="000000"/>
          <w:sz w:val="32"/>
          <w:szCs w:val="32"/>
        </w:rPr>
      </w:pPr>
    </w:p>
    <w:p w14:paraId="3C5C0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p>
    <w:p w14:paraId="303CE3D4">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泉港文综</w:t>
      </w:r>
      <w:r>
        <w:rPr>
          <w:rFonts w:hint="eastAsia" w:ascii="仿宋" w:hAnsi="仿宋" w:eastAsia="仿宋" w:cs="仿宋"/>
          <w:color w:val="000000"/>
          <w:sz w:val="32"/>
          <w:szCs w:val="32"/>
        </w:rPr>
        <w:t>〔202</w:t>
      </w:r>
      <w:r>
        <w:rPr>
          <w:rFonts w:hint="eastAsia" w:ascii="仿宋" w:hAnsi="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cs="仿宋"/>
          <w:color w:val="000000"/>
          <w:sz w:val="32"/>
          <w:szCs w:val="32"/>
          <w:lang w:val="en-US" w:eastAsia="zh-CN"/>
        </w:rPr>
        <w:t>7</w:t>
      </w:r>
      <w:r>
        <w:rPr>
          <w:rFonts w:hint="eastAsia" w:ascii="仿宋" w:hAnsi="仿宋" w:eastAsia="仿宋" w:cs="仿宋"/>
          <w:color w:val="000000"/>
          <w:sz w:val="32"/>
          <w:szCs w:val="32"/>
        </w:rPr>
        <w:t>号</w:t>
      </w:r>
    </w:p>
    <w:p w14:paraId="7D5D08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p>
    <w:p w14:paraId="79045B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p>
    <w:p w14:paraId="0BB7585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泉港区文化体育和旅游局关于泉港区第四次全国文物普查新发现(第二批)不可</w:t>
      </w:r>
    </w:p>
    <w:p w14:paraId="2C91EF6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移动文物名单的公示</w:t>
      </w:r>
    </w:p>
    <w:p w14:paraId="494F3F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sz w:val="32"/>
          <w:szCs w:val="32"/>
          <w:lang w:val="en-US" w:eastAsia="zh-CN"/>
        </w:rPr>
      </w:pPr>
      <w:bookmarkStart w:id="0" w:name="_GoBack"/>
      <w:bookmarkEnd w:id="0"/>
    </w:p>
    <w:p w14:paraId="696D34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根据《中华人民共和国文物保护法》（2024年修订）、国家文物局关于《尚未核定公布为文物保护单位的不可移动文物保护管理暂行规定》（文物保发</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37</w:t>
      </w:r>
      <w:r>
        <w:rPr>
          <w:rFonts w:hint="eastAsia" w:ascii="仿宋" w:hAnsi="仿宋" w:eastAsia="仿宋" w:cs="仿宋"/>
          <w:color w:val="000000"/>
          <w:sz w:val="32"/>
          <w:szCs w:val="32"/>
        </w:rPr>
        <w:t>号</w:t>
      </w:r>
      <w:r>
        <w:rPr>
          <w:rFonts w:hint="eastAsia" w:ascii="仿宋" w:hAnsi="仿宋" w:eastAsia="仿宋" w:cs="仿宋"/>
          <w:sz w:val="32"/>
          <w:szCs w:val="32"/>
          <w:lang w:val="en-US" w:eastAsia="zh-CN"/>
        </w:rPr>
        <w:t>）、《第四次全国文物普查总体方案》文件精神及《福建省第四次全国文物普查实地调查新发现不可移动文物认定工作导则（试行）》工作要求，泉港区第四次全国文物普查新发现不可移动文物工作经实地调查、资料整理、专家评审论证等</w:t>
      </w:r>
      <w:r>
        <w:rPr>
          <w:rFonts w:hint="eastAsia" w:ascii="仿宋" w:hAnsi="仿宋" w:cs="仿宋"/>
          <w:sz w:val="32"/>
          <w:szCs w:val="32"/>
          <w:lang w:val="en-US" w:eastAsia="zh-CN"/>
        </w:rPr>
        <w:t>程序</w:t>
      </w:r>
      <w:r>
        <w:rPr>
          <w:rFonts w:hint="eastAsia" w:ascii="仿宋" w:hAnsi="仿宋" w:eastAsia="仿宋" w:cs="仿宋"/>
          <w:sz w:val="32"/>
          <w:szCs w:val="32"/>
          <w:lang w:val="en-US" w:eastAsia="zh-CN"/>
        </w:rPr>
        <w:t>，确定</w:t>
      </w:r>
      <w:r>
        <w:rPr>
          <w:rFonts w:hint="eastAsia" w:ascii="仿宋" w:hAnsi="仿宋" w:cs="仿宋"/>
          <w:sz w:val="32"/>
          <w:szCs w:val="32"/>
          <w:lang w:val="en-US" w:eastAsia="zh-CN"/>
        </w:rPr>
        <w:t>17</w:t>
      </w:r>
      <w:r>
        <w:rPr>
          <w:rFonts w:hint="eastAsia" w:ascii="仿宋" w:hAnsi="仿宋" w:eastAsia="仿宋" w:cs="仿宋"/>
          <w:sz w:val="32"/>
          <w:szCs w:val="32"/>
          <w:lang w:val="en-US" w:eastAsia="zh-CN"/>
        </w:rPr>
        <w:t>处新发现</w:t>
      </w:r>
      <w:r>
        <w:rPr>
          <w:rFonts w:hint="eastAsia" w:ascii="仿宋" w:hAnsi="仿宋" w:cs="仿宋"/>
          <w:sz w:val="32"/>
          <w:szCs w:val="32"/>
          <w:lang w:val="en-US" w:eastAsia="zh-CN"/>
        </w:rPr>
        <w:t>（第二批）</w:t>
      </w:r>
      <w:r>
        <w:rPr>
          <w:rFonts w:hint="eastAsia" w:ascii="仿宋" w:hAnsi="仿宋" w:eastAsia="仿宋" w:cs="仿宋"/>
          <w:sz w:val="32"/>
          <w:szCs w:val="32"/>
          <w:lang w:val="en-US" w:eastAsia="zh-CN"/>
        </w:rPr>
        <w:t>不可移动文物名录，现给予公示。</w:t>
      </w:r>
    </w:p>
    <w:p w14:paraId="5520C2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公示时间为202</w:t>
      </w:r>
      <w:r>
        <w:rPr>
          <w:rFonts w:hint="eastAsia" w:ascii="仿宋" w:hAnsi="仿宋" w:cs="仿宋"/>
          <w:sz w:val="32"/>
          <w:szCs w:val="32"/>
          <w:lang w:val="en-US" w:eastAsia="zh-CN"/>
        </w:rPr>
        <w:t>6</w:t>
      </w:r>
      <w:r>
        <w:rPr>
          <w:rFonts w:hint="eastAsia" w:ascii="仿宋" w:hAnsi="仿宋" w:eastAsia="仿宋" w:cs="仿宋"/>
          <w:sz w:val="32"/>
          <w:szCs w:val="32"/>
          <w:lang w:val="en-US" w:eastAsia="zh-CN"/>
        </w:rPr>
        <w:t>年</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月</w:t>
      </w:r>
      <w:r>
        <w:rPr>
          <w:rFonts w:hint="eastAsia" w:ascii="仿宋" w:hAnsi="仿宋" w:cs="仿宋"/>
          <w:sz w:val="32"/>
          <w:szCs w:val="32"/>
          <w:lang w:val="en-US" w:eastAsia="zh-CN"/>
        </w:rPr>
        <w:t>9</w:t>
      </w:r>
      <w:r>
        <w:rPr>
          <w:rFonts w:hint="eastAsia" w:ascii="仿宋" w:hAnsi="仿宋" w:eastAsia="仿宋" w:cs="仿宋"/>
          <w:sz w:val="32"/>
          <w:szCs w:val="32"/>
          <w:lang w:val="en-US" w:eastAsia="zh-CN"/>
        </w:rPr>
        <w:t>日至</w:t>
      </w:r>
      <w:r>
        <w:rPr>
          <w:rFonts w:hint="eastAsia" w:ascii="仿宋" w:hAnsi="仿宋" w:cs="仿宋"/>
          <w:sz w:val="32"/>
          <w:szCs w:val="32"/>
          <w:lang w:val="en-US" w:eastAsia="zh-CN"/>
        </w:rPr>
        <w:t>15</w:t>
      </w:r>
      <w:r>
        <w:rPr>
          <w:rFonts w:hint="eastAsia" w:ascii="仿宋" w:hAnsi="仿宋" w:eastAsia="仿宋" w:cs="仿宋"/>
          <w:sz w:val="32"/>
          <w:szCs w:val="32"/>
          <w:lang w:val="en-US" w:eastAsia="zh-CN"/>
        </w:rPr>
        <w:t>日，公示期为5个工作日。公示期间，任何单位和个人如对本次文物认定有异议，请在公示时间内，以书面形式及时向泉港区文化体育和旅游局提出异议书，异议书需写明文物名称、事实理由、相关依据、异议人的真实姓名、工作单位及联系方式等事项，并提供必要的材料证明。泉港区文化体育和旅游局将按照有关规定对异议内容进行核实、查证。匿名异议的，不予受理。</w:t>
      </w:r>
    </w:p>
    <w:p w14:paraId="675409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单位地址：泉港区文化中心三楼（泉港区博物馆）</w:t>
      </w:r>
    </w:p>
    <w:p w14:paraId="45479B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邮政编码：362100</w:t>
      </w:r>
    </w:p>
    <w:p w14:paraId="3B2E7FD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受理电话：0595--8797</w:t>
      </w:r>
      <w:r>
        <w:rPr>
          <w:rFonts w:hint="eastAsia" w:ascii="仿宋" w:hAnsi="仿宋" w:cs="仿宋"/>
          <w:sz w:val="32"/>
          <w:szCs w:val="32"/>
          <w:lang w:val="en-US" w:eastAsia="zh-CN"/>
        </w:rPr>
        <w:t>8002</w:t>
      </w:r>
    </w:p>
    <w:p w14:paraId="72AE2D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（工作日上午8：00-12：00，下午2：30-5：30）</w:t>
      </w:r>
    </w:p>
    <w:p w14:paraId="736AD9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电子邮箱：qgwwjwbg@163.com</w:t>
      </w:r>
      <w:r>
        <w:rPr>
          <w:rFonts w:hint="eastAsia" w:ascii="仿宋" w:hAnsi="仿宋" w:cs="仿宋"/>
          <w:sz w:val="32"/>
          <w:szCs w:val="32"/>
          <w:lang w:val="en-US" w:eastAsia="zh-CN"/>
        </w:rPr>
        <w:t>.</w:t>
      </w:r>
    </w:p>
    <w:p w14:paraId="1B2DFA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14:paraId="1549F0B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32"/>
          <w:szCs w:val="32"/>
          <w:lang w:val="en-US" w:eastAsia="zh-CN"/>
        </w:rPr>
      </w:pPr>
    </w:p>
    <w:p w14:paraId="44C0330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32"/>
          <w:szCs w:val="32"/>
          <w:lang w:val="en-US" w:eastAsia="zh-CN"/>
        </w:rPr>
      </w:pPr>
    </w:p>
    <w:p w14:paraId="60D2EF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泉港区文化体育和旅游局</w:t>
      </w:r>
    </w:p>
    <w:p w14:paraId="6E6DB3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w:t>
      </w:r>
      <w:r>
        <w:rPr>
          <w:rFonts w:hint="eastAsia" w:ascii="仿宋" w:hAnsi="仿宋" w:cs="仿宋"/>
          <w:sz w:val="32"/>
          <w:szCs w:val="32"/>
          <w:lang w:val="en-US" w:eastAsia="zh-CN"/>
        </w:rPr>
        <w:t>6</w:t>
      </w:r>
      <w:r>
        <w:rPr>
          <w:rFonts w:hint="eastAsia" w:ascii="仿宋" w:hAnsi="仿宋" w:eastAsia="仿宋" w:cs="仿宋"/>
          <w:sz w:val="32"/>
          <w:szCs w:val="32"/>
          <w:lang w:val="en-US" w:eastAsia="zh-CN"/>
        </w:rPr>
        <w:t>年</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月</w:t>
      </w:r>
      <w:r>
        <w:rPr>
          <w:rFonts w:hint="eastAsia" w:ascii="仿宋" w:hAnsi="仿宋" w:cs="仿宋"/>
          <w:sz w:val="32"/>
          <w:szCs w:val="32"/>
          <w:lang w:val="en-US" w:eastAsia="zh-CN"/>
        </w:rPr>
        <w:t>9</w:t>
      </w:r>
      <w:r>
        <w:rPr>
          <w:rFonts w:hint="eastAsia" w:ascii="仿宋" w:hAnsi="仿宋" w:eastAsia="仿宋" w:cs="仿宋"/>
          <w:sz w:val="32"/>
          <w:szCs w:val="32"/>
          <w:lang w:val="en-US" w:eastAsia="zh-CN"/>
        </w:rPr>
        <w:t>日</w:t>
      </w:r>
    </w:p>
    <w:p w14:paraId="2929A7D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32"/>
          <w:szCs w:val="32"/>
          <w:lang w:val="en-US" w:eastAsia="zh-CN"/>
        </w:rPr>
        <w:sectPr>
          <w:headerReference r:id="rId5" w:type="default"/>
          <w:footerReference r:id="rId7" w:type="default"/>
          <w:headerReference r:id="rId6" w:type="even"/>
          <w:footerReference r:id="rId8" w:type="even"/>
          <w:pgSz w:w="11906" w:h="16838"/>
          <w:pgMar w:top="1440" w:right="1803" w:bottom="1440" w:left="1803" w:header="851" w:footer="992" w:gutter="0"/>
          <w:pgNumType w:fmt="decimal" w:start="1"/>
          <w:cols w:space="0" w:num="1"/>
          <w:rtlGutter w:val="0"/>
          <w:docGrid w:type="lines" w:linePitch="436" w:charSpace="0"/>
        </w:sectPr>
      </w:pPr>
      <w:r>
        <w:rPr>
          <w:rFonts w:hint="eastAsia" w:ascii="仿宋" w:hAnsi="仿宋" w:eastAsia="仿宋" w:cs="仿宋"/>
          <w:sz w:val="32"/>
          <w:szCs w:val="32"/>
          <w:lang w:val="en-US" w:eastAsia="zh-CN"/>
        </w:rPr>
        <w:t>（此件主动公开</w:t>
      </w:r>
      <w:r>
        <w:rPr>
          <w:rFonts w:hint="eastAsia" w:ascii="仿宋" w:hAnsi="仿宋" w:cs="仿宋"/>
          <w:sz w:val="32"/>
          <w:szCs w:val="32"/>
          <w:lang w:val="en-US" w:eastAsia="zh-CN"/>
        </w:rPr>
        <w:t>）</w:t>
      </w:r>
    </w:p>
    <w:p w14:paraId="2EBC1410">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6251C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泉港区第四次全国文物普查</w:t>
      </w:r>
    </w:p>
    <w:p w14:paraId="21E09A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实地调查新发现（第二批）不可移动文物认定建议名录</w:t>
      </w:r>
    </w:p>
    <w:p w14:paraId="6E94E2A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364"/>
        <w:gridCol w:w="2014"/>
        <w:gridCol w:w="1372"/>
        <w:gridCol w:w="6289"/>
        <w:gridCol w:w="1082"/>
      </w:tblGrid>
      <w:tr w14:paraId="1152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 w:type="dxa"/>
          </w:tcPr>
          <w:p w14:paraId="74BC19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2364" w:type="dxa"/>
          </w:tcPr>
          <w:p w14:paraId="2F1B2C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名称</w:t>
            </w:r>
          </w:p>
        </w:tc>
        <w:tc>
          <w:tcPr>
            <w:tcW w:w="2014" w:type="dxa"/>
          </w:tcPr>
          <w:p w14:paraId="4BACF6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类别</w:t>
            </w:r>
          </w:p>
        </w:tc>
        <w:tc>
          <w:tcPr>
            <w:tcW w:w="1372" w:type="dxa"/>
          </w:tcPr>
          <w:p w14:paraId="4DADBF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年代</w:t>
            </w:r>
          </w:p>
        </w:tc>
        <w:tc>
          <w:tcPr>
            <w:tcW w:w="6289" w:type="dxa"/>
          </w:tcPr>
          <w:p w14:paraId="049EC2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地址</w:t>
            </w:r>
          </w:p>
        </w:tc>
        <w:tc>
          <w:tcPr>
            <w:tcW w:w="1082" w:type="dxa"/>
          </w:tcPr>
          <w:p w14:paraId="6B5230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说明</w:t>
            </w:r>
          </w:p>
        </w:tc>
      </w:tr>
      <w:tr w14:paraId="4442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tcPr>
          <w:p w14:paraId="4E5F79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w:t>
            </w:r>
          </w:p>
        </w:tc>
        <w:tc>
          <w:tcPr>
            <w:tcW w:w="2364" w:type="dxa"/>
          </w:tcPr>
          <w:p w14:paraId="5CC67C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樟脚陈维山墓</w:t>
            </w:r>
          </w:p>
        </w:tc>
        <w:tc>
          <w:tcPr>
            <w:tcW w:w="2014" w:type="dxa"/>
          </w:tcPr>
          <w:p w14:paraId="15744D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古墓葬</w:t>
            </w:r>
          </w:p>
        </w:tc>
        <w:tc>
          <w:tcPr>
            <w:tcW w:w="1372" w:type="dxa"/>
          </w:tcPr>
          <w:p w14:paraId="04EA44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tcPr>
          <w:p w14:paraId="7065E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福建省泉州市泉港区涂岭镇樟脚村西坑东南侧230米处</w:t>
            </w:r>
          </w:p>
        </w:tc>
        <w:tc>
          <w:tcPr>
            <w:tcW w:w="1082" w:type="dxa"/>
          </w:tcPr>
          <w:p w14:paraId="082F85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0C92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tcPr>
          <w:p w14:paraId="4F006A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2</w:t>
            </w:r>
          </w:p>
        </w:tc>
        <w:tc>
          <w:tcPr>
            <w:tcW w:w="2364" w:type="dxa"/>
          </w:tcPr>
          <w:p w14:paraId="48621E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圭峰刘世求墓</w:t>
            </w:r>
          </w:p>
        </w:tc>
        <w:tc>
          <w:tcPr>
            <w:tcW w:w="2014" w:type="dxa"/>
            <w:shd w:val="clear" w:color="auto" w:fill="auto"/>
            <w:vAlign w:val="top"/>
          </w:tcPr>
          <w:p w14:paraId="330110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古墓葬</w:t>
            </w:r>
          </w:p>
        </w:tc>
        <w:tc>
          <w:tcPr>
            <w:tcW w:w="1372" w:type="dxa"/>
            <w:shd w:val="clear" w:color="auto" w:fill="auto"/>
            <w:vAlign w:val="top"/>
          </w:tcPr>
          <w:p w14:paraId="453E9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tcPr>
          <w:p w14:paraId="19C37A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福建省泉州市泉港区峰尾镇奎璧村村中东北侧600米路口</w:t>
            </w:r>
          </w:p>
        </w:tc>
        <w:tc>
          <w:tcPr>
            <w:tcW w:w="1082" w:type="dxa"/>
          </w:tcPr>
          <w:p w14:paraId="3DF7F1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0020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tcPr>
          <w:p w14:paraId="3F0EB5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3</w:t>
            </w:r>
          </w:p>
        </w:tc>
        <w:tc>
          <w:tcPr>
            <w:tcW w:w="2364" w:type="dxa"/>
          </w:tcPr>
          <w:p w14:paraId="467E56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诚峰渊源别墅</w:t>
            </w:r>
          </w:p>
        </w:tc>
        <w:tc>
          <w:tcPr>
            <w:tcW w:w="2014" w:type="dxa"/>
            <w:shd w:val="clear" w:color="auto" w:fill="auto"/>
            <w:vAlign w:val="center"/>
          </w:tcPr>
          <w:p w14:paraId="68BFE5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古建筑</w:t>
            </w:r>
          </w:p>
        </w:tc>
        <w:tc>
          <w:tcPr>
            <w:tcW w:w="1372" w:type="dxa"/>
            <w:shd w:val="clear" w:color="auto" w:fill="auto"/>
            <w:vAlign w:val="center"/>
          </w:tcPr>
          <w:p w14:paraId="094086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tcPr>
          <w:p w14:paraId="68E82B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福建省泉州市泉港区峰尾镇诚峰村城北304号</w:t>
            </w:r>
          </w:p>
        </w:tc>
        <w:tc>
          <w:tcPr>
            <w:tcW w:w="1082" w:type="dxa"/>
          </w:tcPr>
          <w:p w14:paraId="3FB242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5169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tcPr>
          <w:p w14:paraId="371C25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4</w:t>
            </w:r>
          </w:p>
        </w:tc>
        <w:tc>
          <w:tcPr>
            <w:tcW w:w="2364" w:type="dxa"/>
          </w:tcPr>
          <w:p w14:paraId="220984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诚平肃在堂</w:t>
            </w:r>
          </w:p>
        </w:tc>
        <w:tc>
          <w:tcPr>
            <w:tcW w:w="2014" w:type="dxa"/>
            <w:shd w:val="clear" w:color="auto" w:fill="auto"/>
            <w:vAlign w:val="center"/>
          </w:tcPr>
          <w:p w14:paraId="0C2F4C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古建筑</w:t>
            </w:r>
          </w:p>
        </w:tc>
        <w:tc>
          <w:tcPr>
            <w:tcW w:w="1372" w:type="dxa"/>
            <w:shd w:val="clear" w:color="auto" w:fill="auto"/>
            <w:vAlign w:val="center"/>
          </w:tcPr>
          <w:p w14:paraId="720D18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tcPr>
          <w:p w14:paraId="21E871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福建省泉州市泉港区峰尾镇诚平村打银自然村打银441号</w:t>
            </w:r>
          </w:p>
        </w:tc>
        <w:tc>
          <w:tcPr>
            <w:tcW w:w="1082" w:type="dxa"/>
          </w:tcPr>
          <w:p w14:paraId="5D1AFB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297E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tcPr>
          <w:p w14:paraId="70A35D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5</w:t>
            </w:r>
          </w:p>
        </w:tc>
        <w:tc>
          <w:tcPr>
            <w:tcW w:w="2364" w:type="dxa"/>
          </w:tcPr>
          <w:p w14:paraId="24DE53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土坑桥仔头</w:t>
            </w:r>
            <w:r>
              <w:rPr>
                <w:rFonts w:hint="eastAsia" w:ascii="仿宋" w:hAnsi="仿宋" w:cs="仿宋"/>
                <w:i w:val="0"/>
                <w:iCs w:val="0"/>
                <w:color w:val="000000"/>
                <w:kern w:val="0"/>
                <w:sz w:val="22"/>
                <w:szCs w:val="22"/>
                <w:u w:val="none"/>
                <w:lang w:val="en-US" w:eastAsia="zh-CN" w:bidi="ar"/>
              </w:rPr>
              <w:t>石桥</w:t>
            </w:r>
          </w:p>
        </w:tc>
        <w:tc>
          <w:tcPr>
            <w:tcW w:w="2014" w:type="dxa"/>
            <w:shd w:val="clear" w:color="auto" w:fill="auto"/>
            <w:vAlign w:val="center"/>
          </w:tcPr>
          <w:p w14:paraId="1A7431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古建筑</w:t>
            </w:r>
          </w:p>
        </w:tc>
        <w:tc>
          <w:tcPr>
            <w:tcW w:w="1372" w:type="dxa"/>
            <w:shd w:val="clear" w:color="auto" w:fill="auto"/>
            <w:vAlign w:val="center"/>
          </w:tcPr>
          <w:p w14:paraId="4A302E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tcPr>
          <w:p w14:paraId="75C5F1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福建省泉州市泉港区后龙镇土坑村北头树下123号东南侧1米处</w:t>
            </w:r>
          </w:p>
        </w:tc>
        <w:tc>
          <w:tcPr>
            <w:tcW w:w="1082" w:type="dxa"/>
          </w:tcPr>
          <w:p w14:paraId="4BAB05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4C25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tcPr>
          <w:p w14:paraId="315411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6</w:t>
            </w:r>
          </w:p>
        </w:tc>
        <w:tc>
          <w:tcPr>
            <w:tcW w:w="2364" w:type="dxa"/>
          </w:tcPr>
          <w:p w14:paraId="61A18A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樟脚卓公厝</w:t>
            </w:r>
          </w:p>
        </w:tc>
        <w:tc>
          <w:tcPr>
            <w:tcW w:w="2014" w:type="dxa"/>
            <w:shd w:val="clear" w:color="auto" w:fill="auto"/>
            <w:vAlign w:val="center"/>
          </w:tcPr>
          <w:p w14:paraId="58B6AF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古建筑</w:t>
            </w:r>
          </w:p>
        </w:tc>
        <w:tc>
          <w:tcPr>
            <w:tcW w:w="1372" w:type="dxa"/>
            <w:shd w:val="clear" w:color="auto" w:fill="auto"/>
            <w:vAlign w:val="center"/>
          </w:tcPr>
          <w:p w14:paraId="4101AA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tcPr>
          <w:p w14:paraId="3DAD8E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福建省泉州市泉港区涂岭镇樟脚村土楼 96 号</w:t>
            </w:r>
          </w:p>
        </w:tc>
        <w:tc>
          <w:tcPr>
            <w:tcW w:w="1082" w:type="dxa"/>
          </w:tcPr>
          <w:p w14:paraId="07A522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3B19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60" w:type="dxa"/>
            <w:vAlign w:val="center"/>
          </w:tcPr>
          <w:p w14:paraId="64AD4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7</w:t>
            </w:r>
          </w:p>
        </w:tc>
        <w:tc>
          <w:tcPr>
            <w:tcW w:w="2364" w:type="dxa"/>
            <w:vAlign w:val="center"/>
          </w:tcPr>
          <w:p w14:paraId="4F0BEC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世上广藏亭</w:t>
            </w:r>
          </w:p>
        </w:tc>
        <w:tc>
          <w:tcPr>
            <w:tcW w:w="2014" w:type="dxa"/>
            <w:shd w:val="clear" w:color="auto" w:fill="auto"/>
            <w:vAlign w:val="center"/>
          </w:tcPr>
          <w:p w14:paraId="241F89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古建筑</w:t>
            </w:r>
          </w:p>
        </w:tc>
        <w:tc>
          <w:tcPr>
            <w:tcW w:w="1372" w:type="dxa"/>
            <w:shd w:val="clear" w:color="auto" w:fill="auto"/>
            <w:vAlign w:val="center"/>
          </w:tcPr>
          <w:p w14:paraId="2E428C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vAlign w:val="center"/>
          </w:tcPr>
          <w:p w14:paraId="79907D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福建省泉州市泉港区涂岭镇的世上村大埔自然村和前黄镇古县交界处的“雪岭”</w:t>
            </w:r>
          </w:p>
        </w:tc>
        <w:tc>
          <w:tcPr>
            <w:tcW w:w="1082" w:type="dxa"/>
            <w:vAlign w:val="center"/>
          </w:tcPr>
          <w:p w14:paraId="7D5626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46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091549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8</w:t>
            </w:r>
          </w:p>
        </w:tc>
        <w:tc>
          <w:tcPr>
            <w:tcW w:w="2364" w:type="dxa"/>
            <w:vAlign w:val="center"/>
          </w:tcPr>
          <w:p w14:paraId="1895EC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郑耀星墓道碑</w:t>
            </w:r>
          </w:p>
        </w:tc>
        <w:tc>
          <w:tcPr>
            <w:tcW w:w="2014" w:type="dxa"/>
            <w:shd w:val="clear" w:color="auto" w:fill="auto"/>
            <w:vAlign w:val="center"/>
          </w:tcPr>
          <w:p w14:paraId="692DDD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石窟寺及石刻</w:t>
            </w:r>
          </w:p>
        </w:tc>
        <w:tc>
          <w:tcPr>
            <w:tcW w:w="1372" w:type="dxa"/>
            <w:shd w:val="clear" w:color="auto" w:fill="auto"/>
            <w:vAlign w:val="center"/>
          </w:tcPr>
          <w:p w14:paraId="6CE8C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明代</w:t>
            </w:r>
          </w:p>
        </w:tc>
        <w:tc>
          <w:tcPr>
            <w:tcW w:w="6289" w:type="dxa"/>
            <w:vAlign w:val="center"/>
          </w:tcPr>
          <w:p w14:paraId="029D98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福建省泉州市泉港区前黄镇古县村古县水库西北侧220米处</w:t>
            </w:r>
          </w:p>
        </w:tc>
        <w:tc>
          <w:tcPr>
            <w:tcW w:w="1082" w:type="dxa"/>
            <w:vAlign w:val="center"/>
          </w:tcPr>
          <w:p w14:paraId="572C55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50B1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001625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9</w:t>
            </w:r>
          </w:p>
        </w:tc>
        <w:tc>
          <w:tcPr>
            <w:tcW w:w="2364" w:type="dxa"/>
            <w:vAlign w:val="center"/>
          </w:tcPr>
          <w:p w14:paraId="7A166B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田墩济美桥碑</w:t>
            </w:r>
          </w:p>
        </w:tc>
        <w:tc>
          <w:tcPr>
            <w:tcW w:w="2014" w:type="dxa"/>
            <w:shd w:val="clear" w:color="auto" w:fill="auto"/>
            <w:vAlign w:val="center"/>
          </w:tcPr>
          <w:p w14:paraId="68D625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石窟寺及石刻</w:t>
            </w:r>
          </w:p>
        </w:tc>
        <w:tc>
          <w:tcPr>
            <w:tcW w:w="1372" w:type="dxa"/>
            <w:shd w:val="clear" w:color="auto" w:fill="auto"/>
            <w:vAlign w:val="center"/>
          </w:tcPr>
          <w:p w14:paraId="1DA4B3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vAlign w:val="center"/>
          </w:tcPr>
          <w:p w14:paraId="4AAD32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福建省泉州市泉港区前黄镇凤林村田墩363号</w:t>
            </w:r>
          </w:p>
        </w:tc>
        <w:tc>
          <w:tcPr>
            <w:tcW w:w="1082" w:type="dxa"/>
            <w:vAlign w:val="center"/>
          </w:tcPr>
          <w:p w14:paraId="1AD515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i w:val="0"/>
                <w:iCs w:val="0"/>
                <w:color w:val="000000"/>
                <w:kern w:val="0"/>
                <w:sz w:val="22"/>
                <w:szCs w:val="22"/>
                <w:u w:val="none"/>
                <w:lang w:val="en-US" w:eastAsia="zh-CN" w:bidi="ar"/>
              </w:rPr>
            </w:pPr>
          </w:p>
        </w:tc>
      </w:tr>
      <w:tr w14:paraId="2B36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651A1E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10</w:t>
            </w:r>
          </w:p>
        </w:tc>
        <w:tc>
          <w:tcPr>
            <w:tcW w:w="2364" w:type="dxa"/>
            <w:vAlign w:val="center"/>
          </w:tcPr>
          <w:p w14:paraId="7B1033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东张向善流芳碑</w:t>
            </w:r>
          </w:p>
        </w:tc>
        <w:tc>
          <w:tcPr>
            <w:tcW w:w="2014" w:type="dxa"/>
            <w:shd w:val="clear" w:color="auto" w:fill="auto"/>
            <w:vAlign w:val="center"/>
          </w:tcPr>
          <w:p w14:paraId="52A56D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石窟寺及石刻</w:t>
            </w:r>
          </w:p>
        </w:tc>
        <w:tc>
          <w:tcPr>
            <w:tcW w:w="1372" w:type="dxa"/>
            <w:shd w:val="clear" w:color="auto" w:fill="auto"/>
            <w:vAlign w:val="center"/>
          </w:tcPr>
          <w:p w14:paraId="389BBC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vAlign w:val="center"/>
          </w:tcPr>
          <w:p w14:paraId="3B65C1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福建省泉州市泉港区界山镇东张村东张527号东南侧25米处</w:t>
            </w:r>
          </w:p>
        </w:tc>
        <w:tc>
          <w:tcPr>
            <w:tcW w:w="1082" w:type="dxa"/>
            <w:vAlign w:val="center"/>
          </w:tcPr>
          <w:p w14:paraId="1E67A1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4502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193D04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11</w:t>
            </w:r>
          </w:p>
        </w:tc>
        <w:tc>
          <w:tcPr>
            <w:tcW w:w="2364" w:type="dxa"/>
            <w:vAlign w:val="center"/>
          </w:tcPr>
          <w:p w14:paraId="2B595E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肖厝兰陵书院碑记</w:t>
            </w:r>
          </w:p>
        </w:tc>
        <w:tc>
          <w:tcPr>
            <w:tcW w:w="2014" w:type="dxa"/>
            <w:shd w:val="clear" w:color="auto" w:fill="auto"/>
            <w:vAlign w:val="center"/>
          </w:tcPr>
          <w:p w14:paraId="6ED076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石窟寺及石刻</w:t>
            </w:r>
          </w:p>
        </w:tc>
        <w:tc>
          <w:tcPr>
            <w:tcW w:w="1372" w:type="dxa"/>
            <w:shd w:val="clear" w:color="auto" w:fill="auto"/>
            <w:vAlign w:val="center"/>
          </w:tcPr>
          <w:p w14:paraId="5555C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清代</w:t>
            </w:r>
          </w:p>
        </w:tc>
        <w:tc>
          <w:tcPr>
            <w:tcW w:w="6289" w:type="dxa"/>
            <w:vAlign w:val="center"/>
          </w:tcPr>
          <w:p w14:paraId="4F0297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福建省泉州市泉港区南埔镇肖厝村101号慈明庵前殿南次间北侧墙体中</w:t>
            </w:r>
          </w:p>
        </w:tc>
        <w:tc>
          <w:tcPr>
            <w:tcW w:w="1082" w:type="dxa"/>
            <w:vAlign w:val="center"/>
          </w:tcPr>
          <w:p w14:paraId="2B452F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2E71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5093DB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12</w:t>
            </w:r>
          </w:p>
        </w:tc>
        <w:tc>
          <w:tcPr>
            <w:tcW w:w="2364" w:type="dxa"/>
            <w:vAlign w:val="center"/>
          </w:tcPr>
          <w:p w14:paraId="45E9BA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虎岩山摩崖石刻</w:t>
            </w:r>
          </w:p>
        </w:tc>
        <w:tc>
          <w:tcPr>
            <w:tcW w:w="2014" w:type="dxa"/>
            <w:shd w:val="clear" w:color="auto" w:fill="auto"/>
            <w:vAlign w:val="center"/>
          </w:tcPr>
          <w:p w14:paraId="1986FC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石窟寺及石刻</w:t>
            </w:r>
          </w:p>
        </w:tc>
        <w:tc>
          <w:tcPr>
            <w:tcW w:w="1372" w:type="dxa"/>
            <w:shd w:val="clear" w:color="auto" w:fill="auto"/>
            <w:vAlign w:val="center"/>
          </w:tcPr>
          <w:p w14:paraId="04DC17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宋代、民国</w:t>
            </w:r>
          </w:p>
        </w:tc>
        <w:tc>
          <w:tcPr>
            <w:tcW w:w="6289" w:type="dxa"/>
            <w:vAlign w:val="center"/>
          </w:tcPr>
          <w:p w14:paraId="6ABE48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福建省泉州市泉港区涂岭镇松园村虎岩自然村虎岩寺东南侧6米处巨石上</w:t>
            </w:r>
          </w:p>
        </w:tc>
        <w:tc>
          <w:tcPr>
            <w:tcW w:w="1082" w:type="dxa"/>
            <w:vAlign w:val="center"/>
          </w:tcPr>
          <w:p w14:paraId="28E85B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7387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7078C8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13</w:t>
            </w:r>
          </w:p>
        </w:tc>
        <w:tc>
          <w:tcPr>
            <w:tcW w:w="2364" w:type="dxa"/>
            <w:vAlign w:val="center"/>
          </w:tcPr>
          <w:p w14:paraId="04A941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诚峰刘三泉故居</w:t>
            </w:r>
          </w:p>
        </w:tc>
        <w:tc>
          <w:tcPr>
            <w:tcW w:w="2014" w:type="dxa"/>
            <w:shd w:val="clear" w:color="auto" w:fill="auto"/>
            <w:vAlign w:val="center"/>
          </w:tcPr>
          <w:p w14:paraId="4FCF15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近现代重要史迹及代表性建筑</w:t>
            </w:r>
          </w:p>
        </w:tc>
        <w:tc>
          <w:tcPr>
            <w:tcW w:w="1372" w:type="dxa"/>
            <w:shd w:val="clear" w:color="auto" w:fill="auto"/>
            <w:vAlign w:val="center"/>
          </w:tcPr>
          <w:p w14:paraId="402F8B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19</w:t>
            </w:r>
            <w:r>
              <w:rPr>
                <w:rFonts w:hint="eastAsia" w:ascii="仿宋" w:hAnsi="仿宋" w:cs="仿宋"/>
                <w:i w:val="0"/>
                <w:iCs w:val="0"/>
                <w:color w:val="000000"/>
                <w:kern w:val="0"/>
                <w:sz w:val="22"/>
                <w:szCs w:val="22"/>
                <w:u w:val="none"/>
                <w:lang w:val="en-US" w:eastAsia="zh-CN" w:bidi="ar"/>
              </w:rPr>
              <w:t>26</w:t>
            </w:r>
            <w:r>
              <w:rPr>
                <w:rFonts w:hint="eastAsia" w:ascii="仿宋" w:hAnsi="仿宋" w:eastAsia="仿宋" w:cs="仿宋"/>
                <w:i w:val="0"/>
                <w:iCs w:val="0"/>
                <w:color w:val="000000"/>
                <w:kern w:val="0"/>
                <w:sz w:val="22"/>
                <w:szCs w:val="22"/>
                <w:u w:val="none"/>
                <w:lang w:val="en-US" w:eastAsia="zh-CN" w:bidi="ar"/>
              </w:rPr>
              <w:t>年</w:t>
            </w:r>
          </w:p>
        </w:tc>
        <w:tc>
          <w:tcPr>
            <w:tcW w:w="6289" w:type="dxa"/>
            <w:vAlign w:val="center"/>
          </w:tcPr>
          <w:p w14:paraId="4E834C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福建省泉州市泉港区峰尾镇诚峰村城中272号</w:t>
            </w:r>
          </w:p>
        </w:tc>
        <w:tc>
          <w:tcPr>
            <w:tcW w:w="1082" w:type="dxa"/>
            <w:vAlign w:val="center"/>
          </w:tcPr>
          <w:p w14:paraId="612DDE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294F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67F91D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14</w:t>
            </w:r>
          </w:p>
        </w:tc>
        <w:tc>
          <w:tcPr>
            <w:tcW w:w="2364" w:type="dxa"/>
            <w:vAlign w:val="center"/>
          </w:tcPr>
          <w:p w14:paraId="38D3EA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埭港庄重文楼</w:t>
            </w:r>
          </w:p>
        </w:tc>
        <w:tc>
          <w:tcPr>
            <w:tcW w:w="2014" w:type="dxa"/>
            <w:shd w:val="clear" w:color="auto" w:fill="auto"/>
            <w:vAlign w:val="center"/>
          </w:tcPr>
          <w:p w14:paraId="4AD91B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近现代重要史迹及代表性建筑</w:t>
            </w:r>
          </w:p>
        </w:tc>
        <w:tc>
          <w:tcPr>
            <w:tcW w:w="1372" w:type="dxa"/>
            <w:shd w:val="clear" w:color="auto" w:fill="auto"/>
            <w:vAlign w:val="center"/>
          </w:tcPr>
          <w:p w14:paraId="1B26E8D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19</w:t>
            </w:r>
            <w:r>
              <w:rPr>
                <w:rFonts w:hint="eastAsia" w:ascii="仿宋" w:hAnsi="仿宋" w:cs="仿宋"/>
                <w:i w:val="0"/>
                <w:iCs w:val="0"/>
                <w:color w:val="000000"/>
                <w:kern w:val="0"/>
                <w:sz w:val="22"/>
                <w:szCs w:val="22"/>
                <w:u w:val="none"/>
                <w:lang w:val="en-US" w:eastAsia="zh-CN" w:bidi="ar"/>
              </w:rPr>
              <w:t>45</w:t>
            </w:r>
            <w:r>
              <w:rPr>
                <w:rFonts w:hint="eastAsia" w:ascii="仿宋" w:hAnsi="仿宋" w:eastAsia="仿宋" w:cs="仿宋"/>
                <w:i w:val="0"/>
                <w:iCs w:val="0"/>
                <w:color w:val="000000"/>
                <w:kern w:val="0"/>
                <w:sz w:val="22"/>
                <w:szCs w:val="22"/>
                <w:u w:val="none"/>
                <w:lang w:val="en-US" w:eastAsia="zh-CN" w:bidi="ar"/>
              </w:rPr>
              <w:t>年</w:t>
            </w:r>
          </w:p>
        </w:tc>
        <w:tc>
          <w:tcPr>
            <w:tcW w:w="6289" w:type="dxa"/>
            <w:vAlign w:val="center"/>
          </w:tcPr>
          <w:p w14:paraId="3AF4E9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福建省泉州市泉港区山腰街道埭港村山腰街70号</w:t>
            </w:r>
          </w:p>
        </w:tc>
        <w:tc>
          <w:tcPr>
            <w:tcW w:w="1082" w:type="dxa"/>
            <w:vAlign w:val="center"/>
          </w:tcPr>
          <w:p w14:paraId="29F46F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0011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2120AC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15</w:t>
            </w:r>
          </w:p>
        </w:tc>
        <w:tc>
          <w:tcPr>
            <w:tcW w:w="2364" w:type="dxa"/>
            <w:vAlign w:val="center"/>
          </w:tcPr>
          <w:p w14:paraId="4A25CF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诚平宝兴古厝</w:t>
            </w:r>
          </w:p>
        </w:tc>
        <w:tc>
          <w:tcPr>
            <w:tcW w:w="2014" w:type="dxa"/>
            <w:shd w:val="clear" w:color="auto" w:fill="auto"/>
            <w:vAlign w:val="center"/>
          </w:tcPr>
          <w:p w14:paraId="2E0229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近现代重要史迹及代表性建筑</w:t>
            </w:r>
          </w:p>
        </w:tc>
        <w:tc>
          <w:tcPr>
            <w:tcW w:w="1372" w:type="dxa"/>
            <w:shd w:val="clear" w:color="auto" w:fill="auto"/>
            <w:vAlign w:val="center"/>
          </w:tcPr>
          <w:p w14:paraId="0FC8E22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1937年</w:t>
            </w:r>
          </w:p>
        </w:tc>
        <w:tc>
          <w:tcPr>
            <w:tcW w:w="6289" w:type="dxa"/>
            <w:vAlign w:val="center"/>
          </w:tcPr>
          <w:p w14:paraId="218688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福建省泉州市泉港区诚峰镇诚平村城外23号</w:t>
            </w:r>
          </w:p>
        </w:tc>
        <w:tc>
          <w:tcPr>
            <w:tcW w:w="1082" w:type="dxa"/>
            <w:vAlign w:val="center"/>
          </w:tcPr>
          <w:p w14:paraId="68FCAB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r w14:paraId="4FFE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0" w:type="dxa"/>
            <w:vAlign w:val="center"/>
          </w:tcPr>
          <w:p w14:paraId="1967E3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cs="仿宋"/>
                <w:i w:val="0"/>
                <w:iCs w:val="0"/>
                <w:color w:val="000000"/>
                <w:kern w:val="0"/>
                <w:sz w:val="22"/>
                <w:szCs w:val="22"/>
                <w:u w:val="none"/>
                <w:lang w:val="en-US" w:eastAsia="zh-CN" w:bidi="ar"/>
              </w:rPr>
              <w:t>16</w:t>
            </w:r>
          </w:p>
        </w:tc>
        <w:tc>
          <w:tcPr>
            <w:tcW w:w="2364" w:type="dxa"/>
            <w:vAlign w:val="center"/>
          </w:tcPr>
          <w:p w14:paraId="3D37A5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田墩四清民兵闸</w:t>
            </w:r>
          </w:p>
        </w:tc>
        <w:tc>
          <w:tcPr>
            <w:tcW w:w="2014" w:type="dxa"/>
            <w:shd w:val="clear" w:color="auto" w:fill="auto"/>
            <w:vAlign w:val="center"/>
          </w:tcPr>
          <w:p w14:paraId="43C3E8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近现代重要史迹及代表性建筑</w:t>
            </w:r>
          </w:p>
        </w:tc>
        <w:tc>
          <w:tcPr>
            <w:tcW w:w="1372" w:type="dxa"/>
            <w:shd w:val="clear" w:color="auto" w:fill="auto"/>
            <w:vAlign w:val="center"/>
          </w:tcPr>
          <w:p w14:paraId="3530828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 w:cstheme="minorBidi"/>
                <w:b w:val="0"/>
                <w:bCs w:val="0"/>
                <w:kern w:val="2"/>
                <w:sz w:val="32"/>
                <w:szCs w:val="3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19</w:t>
            </w:r>
            <w:r>
              <w:rPr>
                <w:rFonts w:hint="eastAsia" w:ascii="仿宋" w:hAnsi="仿宋" w:cs="仿宋"/>
                <w:i w:val="0"/>
                <w:iCs w:val="0"/>
                <w:color w:val="000000"/>
                <w:kern w:val="0"/>
                <w:sz w:val="22"/>
                <w:szCs w:val="22"/>
                <w:u w:val="none"/>
                <w:lang w:val="en-US" w:eastAsia="zh-CN" w:bidi="ar"/>
              </w:rPr>
              <w:t>66</w:t>
            </w:r>
            <w:r>
              <w:rPr>
                <w:rFonts w:hint="eastAsia" w:ascii="仿宋" w:hAnsi="仿宋" w:eastAsia="仿宋" w:cs="仿宋"/>
                <w:i w:val="0"/>
                <w:iCs w:val="0"/>
                <w:color w:val="000000"/>
                <w:kern w:val="0"/>
                <w:sz w:val="22"/>
                <w:szCs w:val="22"/>
                <w:u w:val="none"/>
                <w:lang w:val="en-US" w:eastAsia="zh-CN" w:bidi="ar"/>
              </w:rPr>
              <w:t>年</w:t>
            </w:r>
          </w:p>
        </w:tc>
        <w:tc>
          <w:tcPr>
            <w:tcW w:w="6289" w:type="dxa"/>
            <w:vAlign w:val="center"/>
          </w:tcPr>
          <w:p w14:paraId="749430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福建省泉州市泉港区前黄镇凤林村田墩363号南侧180米处</w:t>
            </w:r>
          </w:p>
        </w:tc>
        <w:tc>
          <w:tcPr>
            <w:tcW w:w="1082" w:type="dxa"/>
            <w:vAlign w:val="center"/>
          </w:tcPr>
          <w:p w14:paraId="534A06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i w:val="0"/>
                <w:iCs w:val="0"/>
                <w:color w:val="000000"/>
                <w:kern w:val="0"/>
                <w:sz w:val="22"/>
                <w:szCs w:val="22"/>
                <w:u w:val="none"/>
                <w:lang w:val="en-US" w:eastAsia="zh-CN" w:bidi="ar"/>
              </w:rPr>
            </w:pPr>
          </w:p>
        </w:tc>
      </w:tr>
    </w:tbl>
    <w:p w14:paraId="1FC7D36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3E359B0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D8736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2012年以来至四普标准时点期间新发现不可移动文物名录</w:t>
      </w:r>
    </w:p>
    <w:p w14:paraId="348CA8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106"/>
        <w:gridCol w:w="1519"/>
        <w:gridCol w:w="1629"/>
        <w:gridCol w:w="4537"/>
        <w:gridCol w:w="2223"/>
        <w:gridCol w:w="1111"/>
      </w:tblGrid>
      <w:tr w14:paraId="0D09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72" w:type="dxa"/>
          </w:tcPr>
          <w:p w14:paraId="0A342D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2106" w:type="dxa"/>
          </w:tcPr>
          <w:p w14:paraId="6BE958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名称</w:t>
            </w:r>
          </w:p>
        </w:tc>
        <w:tc>
          <w:tcPr>
            <w:tcW w:w="1519" w:type="dxa"/>
          </w:tcPr>
          <w:p w14:paraId="07CF28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类别</w:t>
            </w:r>
          </w:p>
        </w:tc>
        <w:tc>
          <w:tcPr>
            <w:tcW w:w="1629" w:type="dxa"/>
          </w:tcPr>
          <w:p w14:paraId="6F0670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年代</w:t>
            </w:r>
          </w:p>
        </w:tc>
        <w:tc>
          <w:tcPr>
            <w:tcW w:w="4537" w:type="dxa"/>
          </w:tcPr>
          <w:p w14:paraId="589EC5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地址</w:t>
            </w:r>
          </w:p>
        </w:tc>
        <w:tc>
          <w:tcPr>
            <w:tcW w:w="2223" w:type="dxa"/>
          </w:tcPr>
          <w:p w14:paraId="07CAFE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保护级别</w:t>
            </w:r>
          </w:p>
        </w:tc>
        <w:tc>
          <w:tcPr>
            <w:tcW w:w="1111" w:type="dxa"/>
          </w:tcPr>
          <w:p w14:paraId="035D70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说明</w:t>
            </w:r>
          </w:p>
        </w:tc>
      </w:tr>
      <w:tr w14:paraId="13BC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Align w:val="center"/>
          </w:tcPr>
          <w:p w14:paraId="5A4C00A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2106" w:type="dxa"/>
            <w:vAlign w:val="center"/>
          </w:tcPr>
          <w:p w14:paraId="1DC1E7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b w:val="0"/>
                <w:bCs w:val="0"/>
                <w:vertAlign w:val="baseline"/>
                <w:lang w:val="en-US" w:eastAsia="zh-CN"/>
              </w:rPr>
            </w:pPr>
            <w:r>
              <w:rPr>
                <w:rFonts w:hint="eastAsia" w:ascii="仿宋" w:hAnsi="仿宋" w:eastAsia="仿宋" w:cs="仿宋"/>
                <w:i w:val="0"/>
                <w:iCs w:val="0"/>
                <w:color w:val="000000"/>
                <w:kern w:val="0"/>
                <w:sz w:val="22"/>
                <w:szCs w:val="22"/>
                <w:u w:val="none"/>
                <w:lang w:val="en-US" w:eastAsia="zh-CN" w:bidi="ar"/>
              </w:rPr>
              <w:t>山腰盐业化工机械厂旧址</w:t>
            </w:r>
          </w:p>
        </w:tc>
        <w:tc>
          <w:tcPr>
            <w:tcW w:w="1519" w:type="dxa"/>
            <w:vAlign w:val="center"/>
          </w:tcPr>
          <w:p w14:paraId="1358F8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近现代重要史迹及代表性建筑</w:t>
            </w:r>
          </w:p>
        </w:tc>
        <w:tc>
          <w:tcPr>
            <w:tcW w:w="1629" w:type="dxa"/>
            <w:vAlign w:val="center"/>
          </w:tcPr>
          <w:p w14:paraId="29B44B5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b w:val="0"/>
                <w:bCs w:val="0"/>
                <w:vertAlign w:val="baseline"/>
                <w:lang w:val="en-US" w:eastAsia="zh-CN"/>
              </w:rPr>
            </w:pPr>
            <w:r>
              <w:rPr>
                <w:rFonts w:hint="eastAsia" w:ascii="仿宋" w:hAnsi="仿宋" w:eastAsia="仿宋" w:cs="仿宋"/>
                <w:i w:val="0"/>
                <w:iCs w:val="0"/>
                <w:color w:val="000000"/>
                <w:kern w:val="0"/>
                <w:sz w:val="22"/>
                <w:szCs w:val="22"/>
                <w:u w:val="none"/>
                <w:lang w:val="en-US" w:eastAsia="zh-CN" w:bidi="ar"/>
              </w:rPr>
              <w:t>1970年</w:t>
            </w:r>
          </w:p>
        </w:tc>
        <w:tc>
          <w:tcPr>
            <w:tcW w:w="4537" w:type="dxa"/>
            <w:vAlign w:val="center"/>
          </w:tcPr>
          <w:p w14:paraId="0B86CAF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b w:val="0"/>
                <w:bCs w:val="0"/>
                <w:vertAlign w:val="baseline"/>
                <w:lang w:val="en-US" w:eastAsia="zh-CN"/>
              </w:rPr>
            </w:pPr>
            <w:r>
              <w:rPr>
                <w:rFonts w:hint="eastAsia" w:ascii="仿宋" w:hAnsi="仿宋" w:eastAsia="仿宋" w:cs="仿宋"/>
                <w:i w:val="0"/>
                <w:iCs w:val="0"/>
                <w:color w:val="000000"/>
                <w:kern w:val="0"/>
                <w:sz w:val="22"/>
                <w:szCs w:val="22"/>
                <w:u w:val="none"/>
                <w:lang w:val="en-US" w:eastAsia="zh-CN" w:bidi="ar"/>
              </w:rPr>
              <w:t>福建省泉州市泉港区山腰街道山腰下街山腰盐场埭港工区内</w:t>
            </w:r>
          </w:p>
        </w:tc>
        <w:tc>
          <w:tcPr>
            <w:tcW w:w="2223" w:type="dxa"/>
            <w:vAlign w:val="center"/>
          </w:tcPr>
          <w:p w14:paraId="19DF23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尚未核定公布为文物保护单位的不可移动文物</w:t>
            </w:r>
          </w:p>
        </w:tc>
        <w:tc>
          <w:tcPr>
            <w:tcW w:w="1111" w:type="dxa"/>
            <w:vAlign w:val="center"/>
          </w:tcPr>
          <w:p w14:paraId="27C813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b w:val="0"/>
                <w:bCs w:val="0"/>
                <w:vertAlign w:val="baseline"/>
                <w:lang w:val="en-US" w:eastAsia="zh-CN"/>
              </w:rPr>
            </w:pPr>
          </w:p>
        </w:tc>
      </w:tr>
    </w:tbl>
    <w:p w14:paraId="1A9CED2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sz w:val="32"/>
          <w:szCs w:val="32"/>
          <w:lang w:val="en-US" w:eastAsia="zh-CN"/>
        </w:rPr>
      </w:pPr>
    </w:p>
    <w:p w14:paraId="61A202B3">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EA0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154D4">
                          <w:pPr>
                            <w:pStyle w:val="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4EA154D4">
                    <w:pPr>
                      <w:pStyle w:val="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B3F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826C6">
                          <w:pPr>
                            <w:pStyle w:val="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2C4826C6">
                    <w:pPr>
                      <w:pStyle w:val="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D7E9">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9BFD2">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E0851"/>
    <w:rsid w:val="163C2FC4"/>
    <w:rsid w:val="2F3E0851"/>
    <w:rsid w:val="35303A86"/>
    <w:rsid w:val="3BBB0B08"/>
    <w:rsid w:val="66A739F8"/>
    <w:rsid w:val="78DD0758"/>
    <w:rsid w:val="78FC0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theme="minorBid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仿宋" w:hAnsi="仿宋" w:eastAsia="仿宋" w:cs="仿宋"/>
      <w:color w:val="000000"/>
      <w:sz w:val="22"/>
      <w:szCs w:val="22"/>
      <w:u w:val="none"/>
    </w:rPr>
  </w:style>
  <w:style w:type="character" w:customStyle="1" w:styleId="8">
    <w:name w:val="font21"/>
    <w:basedOn w:val="6"/>
    <w:qFormat/>
    <w:uiPriority w:val="0"/>
    <w:rPr>
      <w:rFonts w:hint="eastAsia" w:ascii="仿宋" w:hAnsi="仿宋" w:eastAsia="仿宋" w:cs="仿宋"/>
      <w:color w:val="000000"/>
      <w:sz w:val="22"/>
      <w:szCs w:val="22"/>
      <w:u w:val="none"/>
    </w:rPr>
  </w:style>
  <w:style w:type="character" w:customStyle="1" w:styleId="9">
    <w:name w:val="font31"/>
    <w:basedOn w:val="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1326</Words>
  <Characters>1440</Characters>
  <Lines>0</Lines>
  <Paragraphs>0</Paragraphs>
  <TotalTime>0</TotalTime>
  <ScaleCrop>false</ScaleCrop>
  <LinksUpToDate>false</LinksUpToDate>
  <CharactersWithSpaces>1503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2025-12-19T07:53:00Z</dcterms:created>
  <dc:creator>WPS_1651825189</dc:creator>
  <cp:lastModifiedBy>梦里开花</cp:lastModifiedBy>
  <dcterms:modified xsi:type="dcterms:W3CDTF">2026-03-10T02:16:40Z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77601B1694DA4968A1144FBAA732789A_11</vt:lpwstr>
  </property>
  <property fmtid="{D5CDD505-2E9C-101B-9397-08002B2CF9AE}" pid="4" name="KSOTemplateDocerSaveRecord">
    <vt:lpwstr>eyJoZGlkIjoiMzdmMzBjY2EwZmVlMTMwOGE2YTJhMDEyMzgzMDNjY2MiLCJ1c2VySWQiOiIyOTg2MzAzNTEifQ==</vt:lpwstr>
  </property>
</Properties>
</file>